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E192" w14:textId="7204D5B9" w:rsidR="006A0B45" w:rsidRDefault="00000000"/>
    <w:p w14:paraId="3E8808A7" w14:textId="157AC7A0" w:rsidR="002E1AD1" w:rsidRDefault="00C83A53">
      <w:r>
        <w:t>To: Agency Directors</w:t>
      </w:r>
      <w:r>
        <w:tab/>
      </w:r>
    </w:p>
    <w:p w14:paraId="3B7F949E" w14:textId="59801C6D" w:rsidR="00C83A53" w:rsidRDefault="00C83A53">
      <w:r>
        <w:t xml:space="preserve">From DGS Lease Compliance Unit </w:t>
      </w:r>
    </w:p>
    <w:p w14:paraId="67C5F777" w14:textId="23D5FAA9" w:rsidR="00C83A53" w:rsidRDefault="00C83A53">
      <w:r>
        <w:t xml:space="preserve">Subject: Boil Water Advisory </w:t>
      </w:r>
    </w:p>
    <w:p w14:paraId="3AA69604" w14:textId="77777777" w:rsidR="007367C9" w:rsidRDefault="002636B1">
      <w:r>
        <w:t xml:space="preserve">DGS was made aware of a </w:t>
      </w:r>
      <w:r w:rsidR="0010780B">
        <w:t>B</w:t>
      </w:r>
      <w:r>
        <w:t xml:space="preserve">oil </w:t>
      </w:r>
      <w:r w:rsidR="0010780B">
        <w:t>W</w:t>
      </w:r>
      <w:r>
        <w:t xml:space="preserve">ater </w:t>
      </w:r>
      <w:r w:rsidR="0010780B">
        <w:t>A</w:t>
      </w:r>
      <w:r>
        <w:t xml:space="preserve">dvisory for the </w:t>
      </w:r>
      <w:r w:rsidR="008C5E87">
        <w:t>affected areas in the map below</w:t>
      </w:r>
      <w:r w:rsidR="0010780B">
        <w:t xml:space="preserve"> (Water Boil Advisory Boundary)</w:t>
      </w:r>
      <w:r w:rsidR="008C5E87">
        <w:t xml:space="preserve">.  This is just a reminder that until we receive notice from DPW (Department of Public Works) please </w:t>
      </w:r>
      <w:r w:rsidR="00EA03D0">
        <w:t>reframe from using the water until further notice.</w:t>
      </w:r>
      <w:r w:rsidR="007367C9">
        <w:t xml:space="preserve">   Please use the link below for additional information.</w:t>
      </w:r>
    </w:p>
    <w:p w14:paraId="37CA5549" w14:textId="424A1418" w:rsidR="00C83A53" w:rsidRDefault="007367C9">
      <w:hyperlink r:id="rId6" w:history="1">
        <w:r w:rsidRPr="00B1656E">
          <w:rPr>
            <w:rStyle w:val="Hyperlink"/>
          </w:rPr>
          <w:t>https://publicworks.baltimorecity.gov/news/press-releases/2022-09-05-dpw-issues-boil-water-advisory-parts-west-baltimore</w:t>
        </w:r>
      </w:hyperlink>
      <w:r w:rsidR="00EA03D0">
        <w:rPr>
          <w:noProof/>
        </w:rPr>
        <w:drawing>
          <wp:inline distT="0" distB="0" distL="0" distR="0" wp14:anchorId="331091CF" wp14:editId="2EF1B36A">
            <wp:extent cx="5943600" cy="4561205"/>
            <wp:effectExtent l="0" t="0" r="0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A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BB1" w14:textId="77777777" w:rsidR="009D40A5" w:rsidRDefault="009D40A5" w:rsidP="00BB3D55">
      <w:pPr>
        <w:spacing w:after="0" w:line="240" w:lineRule="auto"/>
      </w:pPr>
      <w:r>
        <w:separator/>
      </w:r>
    </w:p>
  </w:endnote>
  <w:endnote w:type="continuationSeparator" w:id="0">
    <w:p w14:paraId="43DF5862" w14:textId="77777777" w:rsidR="009D40A5" w:rsidRDefault="009D40A5" w:rsidP="00BB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E95E" w14:textId="77777777" w:rsidR="009D40A5" w:rsidRDefault="009D40A5" w:rsidP="00BB3D55">
      <w:pPr>
        <w:spacing w:after="0" w:line="240" w:lineRule="auto"/>
      </w:pPr>
      <w:r>
        <w:separator/>
      </w:r>
    </w:p>
  </w:footnote>
  <w:footnote w:type="continuationSeparator" w:id="0">
    <w:p w14:paraId="56DED488" w14:textId="77777777" w:rsidR="009D40A5" w:rsidRDefault="009D40A5" w:rsidP="00BB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077C" w14:textId="46CCD43F" w:rsidR="00BB3D55" w:rsidRPr="00BB3D55" w:rsidRDefault="00BB3D55" w:rsidP="00BB3D5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751F3" wp14:editId="2520682E">
          <wp:simplePos x="0" y="0"/>
          <wp:positionH relativeFrom="margin">
            <wp:align>center</wp:align>
          </wp:positionH>
          <wp:positionV relativeFrom="paragraph">
            <wp:posOffset>-428625</wp:posOffset>
          </wp:positionV>
          <wp:extent cx="7663815" cy="1642745"/>
          <wp:effectExtent l="0" t="0" r="0" b="0"/>
          <wp:wrapTight wrapText="bothSides">
            <wp:wrapPolygon edited="0">
              <wp:start x="0" y="0"/>
              <wp:lineTo x="0" y="21291"/>
              <wp:lineTo x="21530" y="21291"/>
              <wp:lineTo x="21530" y="0"/>
              <wp:lineTo x="0" y="0"/>
            </wp:wrapPolygon>
          </wp:wrapTight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al Est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815" cy="164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55"/>
    <w:rsid w:val="000D2B24"/>
    <w:rsid w:val="0010780B"/>
    <w:rsid w:val="001856AF"/>
    <w:rsid w:val="002636B1"/>
    <w:rsid w:val="00270244"/>
    <w:rsid w:val="002E1AD1"/>
    <w:rsid w:val="003362CD"/>
    <w:rsid w:val="0046388E"/>
    <w:rsid w:val="00572EB1"/>
    <w:rsid w:val="005D40FE"/>
    <w:rsid w:val="0067637C"/>
    <w:rsid w:val="007367C9"/>
    <w:rsid w:val="008C5E87"/>
    <w:rsid w:val="009D40A5"/>
    <w:rsid w:val="00BB3D55"/>
    <w:rsid w:val="00C83A53"/>
    <w:rsid w:val="00E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F5FC6"/>
  <w15:chartTrackingRefBased/>
  <w15:docId w15:val="{77C57742-5E25-4046-A29B-F55A8FB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D55"/>
  </w:style>
  <w:style w:type="paragraph" w:styleId="Footer">
    <w:name w:val="footer"/>
    <w:basedOn w:val="Normal"/>
    <w:link w:val="FooterChar"/>
    <w:uiPriority w:val="99"/>
    <w:unhideWhenUsed/>
    <w:rsid w:val="00BB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55"/>
  </w:style>
  <w:style w:type="character" w:styleId="Hyperlink">
    <w:name w:val="Hyperlink"/>
    <w:basedOn w:val="DefaultParagraphFont"/>
    <w:uiPriority w:val="99"/>
    <w:unhideWhenUsed/>
    <w:rsid w:val="0073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works.baltimorecity.gov/news/press-releases/2022-09-05-dpw-issues-boil-water-advisory-parts-west-baltimo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Cavey</dc:creator>
  <cp:keywords/>
  <dc:description/>
  <cp:lastModifiedBy>Taavon Torain</cp:lastModifiedBy>
  <cp:revision>3</cp:revision>
  <dcterms:created xsi:type="dcterms:W3CDTF">2022-09-06T12:57:00Z</dcterms:created>
  <dcterms:modified xsi:type="dcterms:W3CDTF">2022-09-06T13:01:00Z</dcterms:modified>
</cp:coreProperties>
</file>